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876F" w14:textId="55E39D99" w:rsidR="00714F0D" w:rsidRDefault="0004577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ОПРОСНЫЙ ЛИСТ ООО «ВЕКТУС ТЕХНО» ПО ТИПОВЫМ ВЗРЫВОЗАЩИЩЕННЫМ ПОСТАМ КОММУТАЦИИ </w:t>
      </w:r>
      <w:r>
        <w:rPr>
          <w:sz w:val="20"/>
          <w:szCs w:val="20"/>
        </w:rPr>
        <w:br/>
        <w:t>И ИНДИКАЦИИ ПКИ (</w:t>
      </w:r>
      <w:r>
        <w:rPr>
          <w:sz w:val="20"/>
          <w:szCs w:val="20"/>
          <w:lang w:val="en-US"/>
        </w:rPr>
        <w:t>CSE</w:t>
      </w:r>
      <w:r>
        <w:rPr>
          <w:sz w:val="20"/>
          <w:szCs w:val="20"/>
        </w:rPr>
        <w:t>, ЩОРВЕ)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276"/>
        <w:gridCol w:w="425"/>
        <w:gridCol w:w="284"/>
        <w:gridCol w:w="283"/>
        <w:gridCol w:w="284"/>
        <w:gridCol w:w="283"/>
        <w:gridCol w:w="284"/>
        <w:gridCol w:w="271"/>
        <w:gridCol w:w="12"/>
        <w:gridCol w:w="1418"/>
        <w:gridCol w:w="283"/>
        <w:gridCol w:w="284"/>
        <w:gridCol w:w="141"/>
        <w:gridCol w:w="142"/>
        <w:gridCol w:w="284"/>
        <w:gridCol w:w="283"/>
        <w:gridCol w:w="233"/>
        <w:gridCol w:w="1282"/>
        <w:gridCol w:w="433"/>
        <w:gridCol w:w="433"/>
      </w:tblGrid>
      <w:tr w:rsidR="00714F0D" w14:paraId="3787C982" w14:textId="77777777">
        <w:trPr>
          <w:trHeight w:val="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2590A79C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Зона установки</w:t>
            </w:r>
          </w:p>
        </w:tc>
        <w:tc>
          <w:tcPr>
            <w:tcW w:w="86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CFEF" w14:textId="42D8BA07" w:rsidR="00714F0D" w:rsidRDefault="00045777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6FF7EE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43.5pt;height:14.25pt" o:ole="">
                  <v:imagedata r:id="rId6" o:title=""/>
                </v:shape>
                <w:control r:id="rId7" w:name="OptionButton1" w:shapeid="_x0000_i1103"/>
              </w:object>
            </w:r>
            <w:r>
              <w:rPr>
                <w:szCs w:val="16"/>
              </w:rPr>
              <w:object w:dxaOrig="1440" w:dyaOrig="1440" w14:anchorId="1578B1E1">
                <v:shape id="_x0000_i1105" type="#_x0000_t75" style="width:45pt;height:14.25pt" o:ole="">
                  <v:imagedata r:id="rId8" o:title=""/>
                </v:shape>
                <w:control r:id="rId9" w:name="OptionButton11" w:shapeid="_x0000_i1105"/>
              </w:object>
            </w:r>
            <w:r>
              <w:rPr>
                <w:szCs w:val="16"/>
              </w:rPr>
              <w:object w:dxaOrig="1440" w:dyaOrig="1440" w14:anchorId="524CB883">
                <v:shape id="_x0000_i1107" type="#_x0000_t75" style="width:44.25pt;height:14.25pt" o:ole="">
                  <v:imagedata r:id="rId10" o:title=""/>
                </v:shape>
                <w:control r:id="rId11" w:name="OptionButton12" w:shapeid="_x0000_i1107"/>
              </w:object>
            </w:r>
            <w:r>
              <w:rPr>
                <w:szCs w:val="16"/>
              </w:rPr>
              <w:object w:dxaOrig="1440" w:dyaOrig="1440" w14:anchorId="644F6722">
                <v:shape id="_x0000_i1109" type="#_x0000_t75" style="width:74.25pt;height:14.25pt" o:ole="">
                  <v:imagedata r:id="rId12" o:title=""/>
                </v:shape>
                <w:control r:id="rId13" w:name="OptionButton13" w:shapeid="_x0000_i1109"/>
              </w:object>
            </w:r>
            <w:r>
              <w:rPr>
                <w:szCs w:val="16"/>
              </w:rPr>
              <w:object w:dxaOrig="1440" w:dyaOrig="1440" w14:anchorId="5534729E">
                <v:shape id="_x0000_i1111" type="#_x0000_t75" style="width:73.5pt;height:14.25pt" o:ole="">
                  <v:imagedata r:id="rId14" o:title=""/>
                </v:shape>
                <w:control r:id="rId15" w:name="OptionButton14" w:shapeid="_x0000_i1111"/>
              </w:object>
            </w:r>
            <w:r>
              <w:rPr>
                <w:szCs w:val="16"/>
              </w:rPr>
              <w:object w:dxaOrig="1440" w:dyaOrig="1440" w14:anchorId="581E0D7C">
                <v:shape id="_x0000_i1113" type="#_x0000_t75" style="width:74.25pt;height:14.25pt" o:ole="">
                  <v:imagedata r:id="rId16" o:title=""/>
                </v:shape>
                <w:control r:id="rId17" w:name="OptionButton15" w:shapeid="_x0000_i1113"/>
              </w:object>
            </w:r>
            <w:r>
              <w:rPr>
                <w:szCs w:val="16"/>
              </w:rPr>
              <w:object w:dxaOrig="1440" w:dyaOrig="1440" w14:anchorId="13F83214">
                <v:shape id="_x0000_i1115" type="#_x0000_t75" style="width:162pt;height:14.25pt" o:ole="">
                  <v:imagedata r:id="rId18" o:title=""/>
                </v:shape>
                <w:control r:id="rId19" w:name="OptionButton16" w:shapeid="_x0000_i1115"/>
              </w:object>
            </w:r>
            <w:r>
              <w:rPr>
                <w:position w:val="10"/>
                <w:szCs w:val="16"/>
                <w:lang w:val="en-US"/>
              </w:rPr>
              <w:t>_____________</w:t>
            </w:r>
          </w:p>
        </w:tc>
      </w:tr>
      <w:tr w:rsidR="00714F0D" w14:paraId="44EF1960" w14:textId="7777777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6F4A5737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Группа и подгруппа газовоздушной смеси</w:t>
            </w:r>
          </w:p>
        </w:tc>
        <w:tc>
          <w:tcPr>
            <w:tcW w:w="73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D4C4" w14:textId="61FB1A8D" w:rsidR="00714F0D" w:rsidRDefault="00045777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3A5EF8D">
                <v:shape id="_x0000_i1117" type="#_x0000_t75" style="width:27.75pt;height:14.25pt" o:ole="">
                  <v:imagedata r:id="rId20" o:title=""/>
                </v:shape>
                <w:control r:id="rId21" w:name="OptionButton17" w:shapeid="_x0000_i1117"/>
              </w:object>
            </w:r>
            <w:r>
              <w:rPr>
                <w:szCs w:val="16"/>
              </w:rPr>
              <w:object w:dxaOrig="1440" w:dyaOrig="1440" w14:anchorId="7FE3B63B">
                <v:shape id="_x0000_i1119" type="#_x0000_t75" style="width:12pt;height:14.25pt" o:ole="">
                  <v:imagedata r:id="rId22" o:title=""/>
                </v:shape>
                <w:control r:id="rId23" w:name="OptionButton18" w:shapeid="_x0000_i1119"/>
              </w:object>
            </w:r>
            <w:r>
              <w:rPr>
                <w:position w:val="8"/>
                <w:szCs w:val="16"/>
                <w:lang w:val="en-US"/>
              </w:rPr>
              <w:t>IIB+H</w:t>
            </w:r>
            <w:r>
              <w:rPr>
                <w:position w:val="8"/>
                <w:szCs w:val="16"/>
                <w:vertAlign w:val="subscript"/>
                <w:lang w:val="en-US"/>
              </w:rPr>
              <w:t>2</w:t>
            </w:r>
            <w:r>
              <w:rPr>
                <w:position w:val="8"/>
                <w:szCs w:val="16"/>
                <w:vertAlign w:val="subscript"/>
              </w:rPr>
              <w:t xml:space="preserve">  </w:t>
            </w:r>
            <w:r>
              <w:rPr>
                <w:szCs w:val="16"/>
              </w:rPr>
              <w:object w:dxaOrig="1440" w:dyaOrig="1440" w14:anchorId="5DD2F69C">
                <v:shape id="_x0000_i1121" type="#_x0000_t75" style="width:33.75pt;height:14.25pt" o:ole="">
                  <v:imagedata r:id="rId24" o:title=""/>
                </v:shape>
                <w:control r:id="rId25" w:name="OptionButton19" w:shapeid="_x0000_i1121"/>
              </w:object>
            </w:r>
            <w:r>
              <w:rPr>
                <w:szCs w:val="16"/>
              </w:rPr>
              <w:object w:dxaOrig="1440" w:dyaOrig="1440" w14:anchorId="014B9E36">
                <v:shape id="_x0000_i1123" type="#_x0000_t75" style="width:27pt;height:14.25pt" o:ole="">
                  <v:imagedata r:id="rId26" o:title=""/>
                </v:shape>
                <w:control r:id="rId27" w:name="OptionButton110" w:shapeid="_x0000_i1123"/>
              </w:object>
            </w:r>
            <w:r>
              <w:rPr>
                <w:szCs w:val="16"/>
              </w:rPr>
              <w:object w:dxaOrig="1440" w:dyaOrig="1440" w14:anchorId="4D01216F">
                <v:shape id="_x0000_i1125" type="#_x0000_t75" style="width:29.25pt;height:14.25pt" o:ole="">
                  <v:imagedata r:id="rId28" o:title=""/>
                </v:shape>
                <w:control r:id="rId29" w:name="OptionButton111" w:shapeid="_x0000_i1125"/>
              </w:object>
            </w:r>
          </w:p>
        </w:tc>
      </w:tr>
      <w:tr w:rsidR="00714F0D" w14:paraId="0A0124BA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23AD5E3B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Температурный класс</w:t>
            </w:r>
          </w:p>
        </w:tc>
        <w:tc>
          <w:tcPr>
            <w:tcW w:w="3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B58E" w14:textId="58182C4B" w:rsidR="00714F0D" w:rsidRDefault="00045777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F6C726C">
                <v:shape id="_x0000_i1127" type="#_x0000_t75" style="width:27pt;height:14.25pt" o:ole="">
                  <v:imagedata r:id="rId30" o:title=""/>
                </v:shape>
                <w:control r:id="rId31" w:name="OptionButton1101" w:shapeid="_x0000_i1127"/>
              </w:object>
            </w:r>
            <w:r>
              <w:rPr>
                <w:szCs w:val="16"/>
              </w:rPr>
              <w:object w:dxaOrig="1440" w:dyaOrig="1440" w14:anchorId="3E6E6909">
                <v:shape id="_x0000_i1129" type="#_x0000_t75" style="width:27pt;height:14.25pt" o:ole="">
                  <v:imagedata r:id="rId32" o:title=""/>
                </v:shape>
                <w:control r:id="rId33" w:name="OptionButton1102" w:shapeid="_x0000_i1129"/>
              </w:object>
            </w:r>
            <w:r>
              <w:rPr>
                <w:szCs w:val="16"/>
              </w:rPr>
              <w:object w:dxaOrig="1440" w:dyaOrig="1440" w14:anchorId="2CC042E8">
                <v:shape id="_x0000_i1131" type="#_x0000_t75" style="width:27pt;height:14.25pt" o:ole="">
                  <v:imagedata r:id="rId34" o:title=""/>
                </v:shape>
                <w:control r:id="rId35" w:name="OptionButton1103" w:shapeid="_x0000_i1131"/>
              </w:objec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48B5E44C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Температура эксплуатации</w:t>
            </w: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1E0A" w14:textId="77777777" w:rsidR="00714F0D" w:rsidRDefault="00045777">
            <w:pPr>
              <w:spacing w:after="0" w:line="240" w:lineRule="auto"/>
              <w:rPr>
                <w:szCs w:val="16"/>
              </w:rPr>
            </w:pPr>
            <w:proofErr w:type="spellStart"/>
            <w:r>
              <w:rPr>
                <w:szCs w:val="16"/>
              </w:rPr>
              <w:t>Т</w:t>
            </w:r>
            <w:r>
              <w:rPr>
                <w:szCs w:val="16"/>
                <w:vertAlign w:val="subscript"/>
              </w:rPr>
              <w:t>окр</w:t>
            </w:r>
            <w:proofErr w:type="spellEnd"/>
            <w:r>
              <w:rPr>
                <w:szCs w:val="16"/>
                <w:vertAlign w:val="subscript"/>
              </w:rPr>
              <w:t xml:space="preserve"> </w:t>
            </w:r>
            <w:r>
              <w:rPr>
                <w:szCs w:val="16"/>
              </w:rPr>
              <w:t>от</w:t>
            </w:r>
            <w:r>
              <w:rPr>
                <w:szCs w:val="16"/>
                <w:lang w:val="en-US"/>
              </w:rPr>
              <w:t xml:space="preserve"> __</w:t>
            </w:r>
            <w:proofErr w:type="gramStart"/>
            <w:r>
              <w:rPr>
                <w:szCs w:val="16"/>
                <w:lang w:val="en-US"/>
              </w:rPr>
              <w:t xml:space="preserve">_ </w:t>
            </w:r>
            <w:r>
              <w:rPr>
                <w:szCs w:val="16"/>
              </w:rPr>
              <w:t xml:space="preserve"> до</w:t>
            </w:r>
            <w:proofErr w:type="gramEnd"/>
            <w:r>
              <w:rPr>
                <w:szCs w:val="16"/>
                <w:lang w:val="en-US"/>
              </w:rPr>
              <w:t xml:space="preserve"> ___ </w:t>
            </w:r>
            <w:r>
              <w:rPr>
                <w:rFonts w:ascii="Calibri" w:hAnsi="Calibri"/>
                <w:szCs w:val="16"/>
              </w:rPr>
              <w:t>ᵒ</w:t>
            </w:r>
            <w:r>
              <w:rPr>
                <w:szCs w:val="16"/>
              </w:rPr>
              <w:t>С</w:t>
            </w:r>
          </w:p>
        </w:tc>
      </w:tr>
      <w:tr w:rsidR="00714F0D" w14:paraId="6519289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68EAA4CC" w14:textId="77777777" w:rsidR="00714F0D" w:rsidRDefault="00045777">
            <w:pPr>
              <w:spacing w:after="0" w:line="240" w:lineRule="auto"/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 xml:space="preserve">Защита </w:t>
            </w:r>
            <w:r>
              <w:rPr>
                <w:szCs w:val="16"/>
                <w:lang w:val="en-US"/>
              </w:rPr>
              <w:t>IP</w:t>
            </w:r>
          </w:p>
        </w:tc>
        <w:tc>
          <w:tcPr>
            <w:tcW w:w="86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0CEA" w14:textId="2AD77316" w:rsidR="00714F0D" w:rsidRDefault="00045777">
            <w:pPr>
              <w:spacing w:after="0" w:line="240" w:lineRule="auto"/>
              <w:rPr>
                <w:szCs w:val="16"/>
                <w:lang w:val="en-US"/>
              </w:rPr>
            </w:pPr>
            <w:r>
              <w:rPr>
                <w:szCs w:val="16"/>
              </w:rPr>
              <w:object w:dxaOrig="1440" w:dyaOrig="1440" w14:anchorId="66D38071">
                <v:shape id="_x0000_i1133" type="#_x0000_t75" style="width:35.25pt;height:14.25pt" o:ole="">
                  <v:imagedata r:id="rId36" o:title=""/>
                </v:shape>
                <w:control r:id="rId37" w:name="OptionButton11011" w:shapeid="_x0000_i1133"/>
              </w:object>
            </w:r>
            <w:r>
              <w:rPr>
                <w:szCs w:val="16"/>
              </w:rPr>
              <w:object w:dxaOrig="1440" w:dyaOrig="1440" w14:anchorId="5AF357CD">
                <v:shape id="_x0000_i1135" type="#_x0000_t75" style="width:36pt;height:14.25pt" o:ole="">
                  <v:imagedata r:id="rId38" o:title=""/>
                </v:shape>
                <w:control r:id="rId39" w:name="OptionButton110111" w:shapeid="_x0000_i1135"/>
              </w:object>
            </w:r>
            <w:r>
              <w:rPr>
                <w:szCs w:val="16"/>
              </w:rPr>
              <w:object w:dxaOrig="1440" w:dyaOrig="1440" w14:anchorId="447C2AC4">
                <v:shape id="_x0000_i1137" type="#_x0000_t75" style="width:36pt;height:14.25pt" o:ole="">
                  <v:imagedata r:id="rId40" o:title=""/>
                </v:shape>
                <w:control r:id="rId41" w:name="OptionButton110112" w:shapeid="_x0000_i1137"/>
              </w:object>
            </w:r>
            <w:r>
              <w:rPr>
                <w:szCs w:val="16"/>
              </w:rPr>
              <w:object w:dxaOrig="1440" w:dyaOrig="1440" w14:anchorId="6A816C21">
                <v:shape id="_x0000_i1139" type="#_x0000_t75" style="width:36pt;height:14.25pt" o:ole="">
                  <v:imagedata r:id="rId42" o:title=""/>
                </v:shape>
                <w:control r:id="rId43" w:name="OptionButton110113" w:shapeid="_x0000_i1139"/>
              </w:object>
            </w:r>
          </w:p>
        </w:tc>
      </w:tr>
      <w:tr w:rsidR="00714F0D" w14:paraId="7F4493C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113678C1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Материал корпуса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C3466C" w14:textId="401FCF4E" w:rsidR="00714F0D" w:rsidRDefault="00045777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21E2068">
                <v:shape id="_x0000_i1141" type="#_x0000_t75" style="width:219.75pt;height:14.25pt" o:ole="">
                  <v:imagedata r:id="rId44" o:title=""/>
                </v:shape>
                <w:control r:id="rId45" w:name="OptionButton110114" w:shapeid="_x0000_i1141"/>
              </w:object>
            </w:r>
            <w:r>
              <w:rPr>
                <w:szCs w:val="16"/>
              </w:rPr>
              <w:object w:dxaOrig="1440" w:dyaOrig="1440" w14:anchorId="58CDF744">
                <v:shape id="_x0000_i1143" type="#_x0000_t75" style="width:207pt;height:14.25pt" o:ole="">
                  <v:imagedata r:id="rId46" o:title=""/>
                </v:shape>
                <w:control r:id="rId47" w:name="OptionButton1101171" w:shapeid="_x0000_i1143"/>
              </w:object>
            </w:r>
          </w:p>
        </w:tc>
        <w:tc>
          <w:tcPr>
            <w:tcW w:w="37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193EB" w14:textId="18674644" w:rsidR="00714F0D" w:rsidRDefault="00045777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7093E277">
                <v:shape id="_x0000_i1145" type="#_x0000_t75" style="width:125.25pt;height:14.25pt" o:ole="">
                  <v:imagedata r:id="rId48" o:title=""/>
                </v:shape>
                <w:control r:id="rId49" w:name="OptionButton110116" w:shapeid="_x0000_i1145"/>
              </w:object>
            </w:r>
            <w:r>
              <w:rPr>
                <w:szCs w:val="16"/>
              </w:rPr>
              <w:object w:dxaOrig="1440" w:dyaOrig="1440" w14:anchorId="7463DC40">
                <v:shape id="_x0000_i1147" type="#_x0000_t75" style="width:179.25pt;height:14.25pt" o:ole="">
                  <v:imagedata r:id="rId50" o:title=""/>
                </v:shape>
                <w:control r:id="rId51" w:name="OptionButton1101151" w:shapeid="_x0000_i1147"/>
              </w:object>
            </w:r>
          </w:p>
        </w:tc>
      </w:tr>
      <w:tr w:rsidR="00714F0D" w14:paraId="6E1575D8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651C7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Элементы управления, индикации и оповещения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BE4FC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Кнопка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C5909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07EAB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83C23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7F8A2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A4AAC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F9102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AE27A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Индикаторы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F399D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Л1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206F7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Л2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1FDC8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Л3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1C982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Л4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C50C7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Л5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39FE2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Л6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986C9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Переключатель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46CCB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П1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E5BD3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П2</w:t>
            </w:r>
          </w:p>
        </w:tc>
      </w:tr>
      <w:tr w:rsidR="00714F0D" w14:paraId="0F0BF48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CCDD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E1B9E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Тип толкателя</w:t>
            </w:r>
          </w:p>
        </w:tc>
        <w:tc>
          <w:tcPr>
            <w:tcW w:w="3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6545D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eastAsia="FranklinGothic-MediumCond" w:cs="FranklinGothic-MediumCond"/>
                <w:szCs w:val="16"/>
              </w:rPr>
              <w:t>Напряжение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F5711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Схема</w:t>
            </w:r>
          </w:p>
        </w:tc>
      </w:tr>
      <w:tr w:rsidR="00714F0D" w14:paraId="4D06698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BDB9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E3946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Без фиксации</w:t>
            </w:r>
          </w:p>
        </w:tc>
        <w:sdt>
          <w:sdtPr>
            <w:rPr>
              <w:szCs w:val="16"/>
            </w:rPr>
            <w:id w:val="23228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1B80ED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73607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D1D4057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01885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63A3056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09223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15D07EB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42818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905907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23993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5834997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B2083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eastAsia="FranklinGothic-MediumCond" w:cs="FranklinGothic-MediumCond"/>
                <w:szCs w:val="16"/>
              </w:rPr>
              <w:t>24 AC/DC</w:t>
            </w:r>
          </w:p>
        </w:tc>
        <w:sdt>
          <w:sdtPr>
            <w:rPr>
              <w:szCs w:val="16"/>
            </w:rPr>
            <w:id w:val="17476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80B28B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39643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3F24E5BE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35133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58E82E4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19318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74028A3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97167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363DDD2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97768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9416448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0F154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  <w:r>
              <w:rPr>
                <w:szCs w:val="16"/>
                <w:lang w:val="en-US"/>
              </w:rPr>
              <w:t>I</w:t>
            </w:r>
          </w:p>
        </w:tc>
        <w:sdt>
          <w:sdtPr>
            <w:rPr>
              <w:szCs w:val="16"/>
            </w:rPr>
            <w:id w:val="-146519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3B26EED2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09583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FA4B6D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</w:tr>
      <w:tr w:rsidR="00714F0D" w14:paraId="539D9E31" w14:textId="77777777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7F0B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58D67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С фиксацией</w:t>
            </w:r>
          </w:p>
        </w:tc>
        <w:sdt>
          <w:sdtPr>
            <w:rPr>
              <w:szCs w:val="16"/>
            </w:rPr>
            <w:id w:val="181166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33DEA267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014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F09182A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30786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AF0FFCB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18497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A91BE07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4707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3433DD9F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29883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4C9F6C0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C035D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eastAsia="FranklinGothic-MediumCond" w:cs="FranklinGothic-MediumCond"/>
                <w:szCs w:val="16"/>
              </w:rPr>
              <w:t>220 AC/DC</w:t>
            </w:r>
          </w:p>
        </w:tc>
        <w:sdt>
          <w:sdtPr>
            <w:rPr>
              <w:szCs w:val="16"/>
            </w:rPr>
            <w:id w:val="-185056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EE9B192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01797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64DFD03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1930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8F0472A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73894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4E6DF77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95497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8179D77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06661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D00B1C6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2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0E713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noProof/>
                <w:szCs w:val="16"/>
                <w:lang w:eastAsia="ru-RU"/>
              </w:rPr>
              <w:drawing>
                <wp:inline distT="0" distB="0" distL="0" distR="0" wp14:anchorId="3605682E" wp14:editId="087A79F7">
                  <wp:extent cx="1323975" cy="447675"/>
                  <wp:effectExtent l="0" t="0" r="9525" b="9525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F0D" w14:paraId="66B6889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92EB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32865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С ключом</w:t>
            </w:r>
          </w:p>
        </w:tc>
        <w:sdt>
          <w:sdtPr>
            <w:rPr>
              <w:szCs w:val="16"/>
            </w:rPr>
            <w:id w:val="23243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AE1A188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26927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CFE9507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64473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DA81758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20172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49450BB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69800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8E9CD87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93729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C7EABB3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DF54D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eastAsia="FranklinGothic-MediumCond" w:cs="FranklinGothic-MediumCond"/>
                <w:szCs w:val="16"/>
              </w:rPr>
              <w:t>110 AC/DC</w:t>
            </w:r>
          </w:p>
        </w:tc>
        <w:sdt>
          <w:sdtPr>
            <w:rPr>
              <w:szCs w:val="16"/>
            </w:rPr>
            <w:id w:val="133356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B086DCE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39786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D6941B6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25840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A0AE71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36139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F4F4C12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45829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02620A9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52670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1BFD03C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434D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</w:tr>
      <w:tr w:rsidR="00714F0D" w14:paraId="3FA5059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A5E3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FA771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Цвет толкателя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779CF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eastAsia="FranklinGothic-MediumCond" w:cs="FranklinGothic-MediumCond"/>
                <w:szCs w:val="16"/>
              </w:rPr>
              <w:t>36 AC/DC</w:t>
            </w:r>
          </w:p>
        </w:tc>
        <w:sdt>
          <w:sdtPr>
            <w:rPr>
              <w:szCs w:val="16"/>
            </w:rPr>
            <w:id w:val="133664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9B8D948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47556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3748C40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13430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9355F12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20980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F8D1E10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89071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3C7349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92123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C384FC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877FA" w14:textId="77777777" w:rsidR="00714F0D" w:rsidRDefault="00045777">
            <w:pPr>
              <w:spacing w:after="0" w:line="240" w:lineRule="auto"/>
              <w:jc w:val="center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1Z</w:t>
            </w:r>
          </w:p>
        </w:tc>
        <w:sdt>
          <w:sdtPr>
            <w:rPr>
              <w:szCs w:val="16"/>
            </w:rPr>
            <w:id w:val="45830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7FF9BFF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97023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41047F3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</w:tr>
      <w:tr w:rsidR="00714F0D" w14:paraId="557E3F8A" w14:textId="77777777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B3FF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A0950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Черный</w:t>
            </w:r>
          </w:p>
        </w:tc>
        <w:sdt>
          <w:sdtPr>
            <w:rPr>
              <w:szCs w:val="16"/>
            </w:rPr>
            <w:id w:val="127830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3142D6F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41207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81FE053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54325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9EDCAA8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37809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32848EA3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96685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260C395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68028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53BDFBA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3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2D00B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Цвет</w:t>
            </w:r>
          </w:p>
        </w:tc>
        <w:tc>
          <w:tcPr>
            <w:tcW w:w="2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3F802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noProof/>
                <w:szCs w:val="16"/>
                <w:lang w:eastAsia="ru-RU"/>
              </w:rPr>
              <w:drawing>
                <wp:inline distT="0" distB="0" distL="0" distR="0" wp14:anchorId="5DA5B69F" wp14:editId="395BCCF3">
                  <wp:extent cx="1333500" cy="447675"/>
                  <wp:effectExtent l="0" t="0" r="0" b="9525"/>
                  <wp:docPr id="2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F0D" w14:paraId="432F8E0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70AA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71A4D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Красный</w:t>
            </w:r>
          </w:p>
        </w:tc>
        <w:sdt>
          <w:sdtPr>
            <w:rPr>
              <w:szCs w:val="16"/>
            </w:rPr>
            <w:id w:val="-52840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AE8CF12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05990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05CA9E0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36760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3DEDC307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62854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55FB669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43697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3E5D64E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98466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35B20FD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D5BA9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Красный</w:t>
            </w:r>
          </w:p>
        </w:tc>
        <w:sdt>
          <w:sdtPr>
            <w:rPr>
              <w:szCs w:val="16"/>
            </w:rPr>
            <w:id w:val="-121281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D821C64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29596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387F26E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33739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16C5874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99452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48A2298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81251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25E13DC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96022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E2CB550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A877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</w:tr>
      <w:tr w:rsidR="00714F0D" w14:paraId="5B35B76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C616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6E7ED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Зеленый</w:t>
            </w:r>
          </w:p>
        </w:tc>
        <w:sdt>
          <w:sdtPr>
            <w:rPr>
              <w:szCs w:val="16"/>
            </w:rPr>
            <w:id w:val="-188100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99C2FD7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40114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7E3FC30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65321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04E6FF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13028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C29345C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53978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3CA9605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564710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DEA2D89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1B3F1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Зеленый</w:t>
            </w:r>
          </w:p>
        </w:tc>
        <w:sdt>
          <w:sdtPr>
            <w:rPr>
              <w:szCs w:val="16"/>
            </w:rPr>
            <w:id w:val="-5617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CC0EFDA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18464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0BE6D16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208834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46BDE9A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54671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9478C4B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44068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8DDE49F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71880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3989DA0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3D240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1C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B3E5" w14:textId="77777777" w:rsidR="00714F0D" w:rsidRDefault="00714F0D">
            <w:pPr>
              <w:spacing w:after="0" w:line="240" w:lineRule="auto"/>
              <w:jc w:val="center"/>
              <w:rPr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3F70" w14:textId="77777777" w:rsidR="00714F0D" w:rsidRDefault="00714F0D">
            <w:pPr>
              <w:spacing w:after="0" w:line="240" w:lineRule="auto"/>
              <w:jc w:val="center"/>
              <w:rPr>
                <w:szCs w:val="16"/>
              </w:rPr>
            </w:pPr>
          </w:p>
        </w:tc>
      </w:tr>
      <w:tr w:rsidR="00714F0D" w14:paraId="611BA391" w14:textId="7777777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C7A9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A69ED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Желтый</w:t>
            </w:r>
          </w:p>
        </w:tc>
        <w:sdt>
          <w:sdtPr>
            <w:rPr>
              <w:szCs w:val="16"/>
            </w:rPr>
            <w:id w:val="-61529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39E602B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35928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DDC3EDD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85741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5649E0C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96522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00FEC48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551455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DE8494A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209799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350927F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0E7EE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Желтый</w:t>
            </w:r>
          </w:p>
        </w:tc>
        <w:sdt>
          <w:sdtPr>
            <w:rPr>
              <w:szCs w:val="16"/>
            </w:rPr>
            <w:id w:val="-132751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49E6E7B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58989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D01101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59101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3CD23C89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57787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8691DDF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12404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3ABE68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95239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4B6AB52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2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73511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noProof/>
                <w:szCs w:val="16"/>
                <w:lang w:eastAsia="ru-RU"/>
              </w:rPr>
              <w:drawing>
                <wp:inline distT="0" distB="0" distL="0" distR="0" wp14:anchorId="11D2624B" wp14:editId="4F118CD2">
                  <wp:extent cx="1304925" cy="438150"/>
                  <wp:effectExtent l="0" t="0" r="9525" b="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F0D" w14:paraId="0361394A" w14:textId="77777777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DC12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D9C0B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Синий</w:t>
            </w:r>
          </w:p>
        </w:tc>
        <w:sdt>
          <w:sdtPr>
            <w:rPr>
              <w:szCs w:val="16"/>
            </w:rPr>
            <w:id w:val="-124880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6C8356E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33927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9B671DD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33828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73AE7E8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23403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9DF60BB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88714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98EE1A5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203691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9732639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E23C9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Синий</w:t>
            </w:r>
          </w:p>
        </w:tc>
        <w:sdt>
          <w:sdtPr>
            <w:rPr>
              <w:szCs w:val="16"/>
            </w:rPr>
            <w:id w:val="-45348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4FFB003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57500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0101C57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54272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51BE065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77138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97C2B4E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15704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B9621B3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25172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997B9EB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5798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</w:tr>
      <w:tr w:rsidR="00714F0D" w14:paraId="56F14F0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81E8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779B2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Белый</w:t>
            </w:r>
          </w:p>
        </w:tc>
        <w:sdt>
          <w:sdtPr>
            <w:rPr>
              <w:szCs w:val="16"/>
            </w:rPr>
            <w:id w:val="-199332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8548865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90995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E013F5D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07901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0E8C73A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201371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D2FBA09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613519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3B00CD6D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91143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8D5A67E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0E5B9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Белый</w:t>
            </w:r>
          </w:p>
        </w:tc>
        <w:sdt>
          <w:sdtPr>
            <w:rPr>
              <w:szCs w:val="16"/>
            </w:rPr>
            <w:id w:val="7123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B59BBA7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92005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C80E084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51699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732028C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204011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4985920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31168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39FF72C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36521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AD9FE98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8DC1F" w14:textId="77777777" w:rsidR="00714F0D" w:rsidRDefault="00045777">
            <w:pPr>
              <w:spacing w:after="0" w:line="240" w:lineRule="auto"/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 xml:space="preserve">Другая схема: </w:t>
            </w:r>
            <w:r>
              <w:rPr>
                <w:szCs w:val="16"/>
                <w:lang w:val="en-US"/>
              </w:rPr>
              <w:t>___</w:t>
            </w:r>
          </w:p>
        </w:tc>
      </w:tr>
      <w:tr w:rsidR="00714F0D" w14:paraId="6828D08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A69E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4B94A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Контакты</w:t>
            </w:r>
          </w:p>
        </w:tc>
        <w:tc>
          <w:tcPr>
            <w:tcW w:w="5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52713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Измерительные приборы</w:t>
            </w:r>
          </w:p>
        </w:tc>
      </w:tr>
      <w:tr w:rsidR="00714F0D" w14:paraId="2DB45A5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AA76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9204D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eastAsia="FranklinGothic-MediumCond" w:cs="FranklinGothic-MediumCond"/>
                <w:szCs w:val="16"/>
              </w:rPr>
              <w:t>НО+НЗ</w:t>
            </w:r>
          </w:p>
        </w:tc>
        <w:sdt>
          <w:sdtPr>
            <w:rPr>
              <w:szCs w:val="16"/>
            </w:rPr>
            <w:id w:val="350692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3358DCA0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95676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314C35F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78676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E980284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22861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8A572DF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03018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E34A4A8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77201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49DC474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6870E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Тип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81A19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И1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E0E24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И2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16BD8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Шкала И1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32577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Шкала И2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14AEE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Тип тока</w:t>
            </w:r>
          </w:p>
        </w:tc>
      </w:tr>
      <w:tr w:rsidR="00714F0D" w14:paraId="7650FF7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7E55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089D3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eastAsia="FranklinGothic-MediumCond" w:cs="FranklinGothic-MediumCond"/>
                <w:szCs w:val="16"/>
              </w:rPr>
              <w:t>НЗ+НЗ</w:t>
            </w:r>
          </w:p>
        </w:tc>
        <w:sdt>
          <w:sdtPr>
            <w:rPr>
              <w:szCs w:val="16"/>
            </w:rPr>
            <w:id w:val="-206778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86442BD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57912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9611365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23024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C31CF26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42986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DE4CD4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53554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DA3188B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85190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4F175D8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2C825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Мегомметр</w:t>
            </w:r>
          </w:p>
        </w:tc>
        <w:sdt>
          <w:sdtPr>
            <w:rPr>
              <w:szCs w:val="16"/>
            </w:rPr>
            <w:id w:val="126711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30503C3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27513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26E454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39A5D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5D420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B0A8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</w:tr>
      <w:tr w:rsidR="00714F0D" w14:paraId="255016A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2BD0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B9678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eastAsia="FranklinGothic-MediumCond" w:cs="FranklinGothic-MediumCond"/>
                <w:szCs w:val="16"/>
              </w:rPr>
              <w:t>НО+НО</w:t>
            </w:r>
          </w:p>
        </w:tc>
        <w:sdt>
          <w:sdtPr>
            <w:rPr>
              <w:szCs w:val="16"/>
            </w:rPr>
            <w:id w:val="141335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FB82D25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73840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7A8BD14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34540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F6AA3E6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50103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91E7D27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04356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31B42FC3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420174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8992993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CCF28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Вольтметр</w:t>
            </w:r>
          </w:p>
        </w:tc>
        <w:sdt>
          <w:sdtPr>
            <w:rPr>
              <w:szCs w:val="16"/>
            </w:rPr>
            <w:id w:val="-116709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70041ACE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53469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885328A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0D2F0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9363A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В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21E46" w14:textId="77777777" w:rsidR="00714F0D" w:rsidRDefault="00105CAE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szCs w:val="16"/>
                </w:rPr>
                <w:id w:val="116520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sdtContent>
            </w:sdt>
            <w:r w:rsidR="00045777">
              <w:rPr>
                <w:szCs w:val="16"/>
              </w:rPr>
              <w:t xml:space="preserve"> АС</w:t>
            </w:r>
            <w:r w:rsidR="00045777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-68159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sdtContent>
            </w:sdt>
            <w:r w:rsidR="00045777">
              <w:rPr>
                <w:szCs w:val="16"/>
              </w:rPr>
              <w:t xml:space="preserve"> </w:t>
            </w:r>
            <w:r w:rsidR="00045777">
              <w:rPr>
                <w:szCs w:val="16"/>
                <w:lang w:val="en-US"/>
              </w:rPr>
              <w:t>DC</w:t>
            </w:r>
          </w:p>
        </w:tc>
      </w:tr>
      <w:tr w:rsidR="00714F0D" w14:paraId="1186BA8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F458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4935C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eastAsia="FranklinGothic-MediumCond" w:cs="FranklinGothic-MediumCond"/>
                <w:szCs w:val="16"/>
              </w:rPr>
              <w:t>НЗ</w:t>
            </w:r>
          </w:p>
        </w:tc>
        <w:sdt>
          <w:sdtPr>
            <w:rPr>
              <w:szCs w:val="16"/>
            </w:rPr>
            <w:id w:val="-131448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9F5FD86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91119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D0BD3FF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62959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9D0C11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83760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388B8470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55838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5B649FAB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84355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3E4E3AF0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7DE88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Амперметр</w:t>
            </w:r>
          </w:p>
        </w:tc>
        <w:sdt>
          <w:sdtPr>
            <w:rPr>
              <w:szCs w:val="16"/>
            </w:rPr>
            <w:id w:val="803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2C60DCFA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17738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B0A26EF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45691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9FE46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А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C982D" w14:textId="77777777" w:rsidR="00714F0D" w:rsidRDefault="00105CAE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szCs w:val="16"/>
                </w:rPr>
                <w:id w:val="-89403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sdtContent>
            </w:sdt>
            <w:r w:rsidR="00045777">
              <w:rPr>
                <w:szCs w:val="16"/>
              </w:rPr>
              <w:t xml:space="preserve"> АС </w:t>
            </w:r>
            <w:r w:rsidR="00045777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57956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sdtContent>
            </w:sdt>
            <w:r w:rsidR="00045777">
              <w:rPr>
                <w:szCs w:val="16"/>
                <w:lang w:val="en-US"/>
              </w:rPr>
              <w:t xml:space="preserve"> DC</w:t>
            </w:r>
          </w:p>
        </w:tc>
      </w:tr>
      <w:tr w:rsidR="00714F0D" w14:paraId="301A837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D87B" w14:textId="77777777" w:rsidR="00714F0D" w:rsidRDefault="00714F0D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3E828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eastAsia="FranklinGothic-MediumCond" w:cs="FranklinGothic-MediumCond"/>
                <w:szCs w:val="16"/>
              </w:rPr>
              <w:t>НО</w:t>
            </w:r>
          </w:p>
        </w:tc>
        <w:sdt>
          <w:sdtPr>
            <w:rPr>
              <w:szCs w:val="16"/>
            </w:rPr>
            <w:id w:val="74314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1EDE41F1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02375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F94743F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88810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0D3C697C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51688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1A7704B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12869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F8BDA90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50390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634CC70A" w14:textId="77777777" w:rsidR="00714F0D" w:rsidRDefault="00045777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CA6DF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Трансформатор И1 ___ А, И2 ___ А</w:t>
            </w:r>
          </w:p>
        </w:tc>
      </w:tr>
      <w:tr w:rsidR="00714F0D" w14:paraId="26FE304B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04334162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Пьезосирена</w:t>
            </w:r>
            <w:proofErr w:type="spellEnd"/>
          </w:p>
        </w:tc>
        <w:tc>
          <w:tcPr>
            <w:tcW w:w="86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0074" w14:textId="77777777" w:rsidR="00714F0D" w:rsidRDefault="00045777">
            <w:pPr>
              <w:spacing w:after="0" w:line="240" w:lineRule="auto"/>
              <w:rPr>
                <w:b/>
                <w:szCs w:val="16"/>
              </w:rPr>
            </w:pPr>
            <w:r>
              <w:rPr>
                <w:rFonts w:eastAsia="FranklinGothic-MediumCond" w:cs="FranklinGothic-MediumCond"/>
                <w:szCs w:val="16"/>
              </w:rPr>
              <w:t>Взрывоопасные зоны помещений и наземных установок - 108дБ, для рудничного исполнения - 102дБ:</w:t>
            </w:r>
            <w:r>
              <w:rPr>
                <w:rFonts w:eastAsia="FranklinGothic-MediumCond" w:cs="FranklinGothic-MediumCond"/>
                <w:szCs w:val="16"/>
              </w:rPr>
              <w:br/>
              <w:t xml:space="preserve"> </w:t>
            </w:r>
            <w:sdt>
              <w:sdtPr>
                <w:rPr>
                  <w:szCs w:val="16"/>
                </w:rPr>
                <w:id w:val="120513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577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>
              <w:rPr>
                <w:szCs w:val="16"/>
              </w:rPr>
              <w:t xml:space="preserve"> 12В </w:t>
            </w:r>
            <w:r>
              <w:rPr>
                <w:szCs w:val="16"/>
                <w:lang w:val="en-US"/>
              </w:rPr>
              <w:t>CD</w:t>
            </w:r>
            <w:r>
              <w:rPr>
                <w:szCs w:val="16"/>
              </w:rPr>
              <w:t xml:space="preserve">   </w:t>
            </w:r>
            <w:sdt>
              <w:sdtPr>
                <w:rPr>
                  <w:szCs w:val="16"/>
                </w:rPr>
                <w:id w:val="156676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577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>
              <w:rPr>
                <w:szCs w:val="16"/>
              </w:rPr>
              <w:t xml:space="preserve"> 220В AC</w:t>
            </w:r>
          </w:p>
        </w:tc>
      </w:tr>
    </w:tbl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09"/>
        <w:gridCol w:w="456"/>
        <w:gridCol w:w="387"/>
        <w:gridCol w:w="387"/>
        <w:gridCol w:w="387"/>
        <w:gridCol w:w="1363"/>
        <w:gridCol w:w="1487"/>
        <w:gridCol w:w="1757"/>
        <w:gridCol w:w="1414"/>
        <w:gridCol w:w="1409"/>
      </w:tblGrid>
      <w:tr w:rsidR="00714F0D" w14:paraId="319895E5" w14:textId="77777777">
        <w:trPr>
          <w:trHeight w:val="46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008F7209" w14:textId="77777777" w:rsidR="00714F0D" w:rsidRDefault="00045777">
            <w:pPr>
              <w:spacing w:after="0" w:line="240" w:lineRule="auto"/>
              <w:ind w:right="24"/>
              <w:jc w:val="center"/>
              <w:rPr>
                <w:color w:val="FFFFFF" w:themeColor="background1"/>
                <w:lang w:eastAsia="ru-RU"/>
              </w:rPr>
            </w:pPr>
            <w:r>
              <w:rPr>
                <w:lang w:eastAsia="ru-RU"/>
              </w:rPr>
              <w:t>Кабельные вводы</w:t>
            </w:r>
          </w:p>
          <w:p w14:paraId="1A166D02" w14:textId="77777777" w:rsidR="00714F0D" w:rsidRDefault="00045777">
            <w:pPr>
              <w:spacing w:after="0" w:line="240" w:lineRule="auto"/>
              <w:ind w:right="24"/>
              <w:jc w:val="center"/>
              <w:rPr>
                <w:color w:val="FFFFFF" w:themeColor="background1"/>
                <w:lang w:eastAsia="ru-RU"/>
              </w:rPr>
            </w:pPr>
            <w:r>
              <w:rPr>
                <w:noProof/>
                <w:color w:val="FFFFFF" w:themeColor="background1"/>
                <w:lang w:eastAsia="ru-RU"/>
              </w:rPr>
              <w:drawing>
                <wp:inline distT="0" distB="0" distL="0" distR="0" wp14:anchorId="6F542941" wp14:editId="0ABFA212">
                  <wp:extent cx="600075" cy="857250"/>
                  <wp:effectExtent l="0" t="0" r="9525" b="0"/>
                  <wp:docPr id="2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69609FDF" w14:textId="77777777" w:rsidR="00714F0D" w:rsidRDefault="00045777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Сторона расположения 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3AE2118E" w14:textId="77777777" w:rsidR="00714F0D" w:rsidRDefault="00045777">
            <w:pPr>
              <w:spacing w:after="0" w:line="240" w:lineRule="auto"/>
              <w:ind w:left="139" w:right="133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Кол-во вводов на сторону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0DC84729" w14:textId="77777777" w:rsidR="00714F0D" w:rsidRDefault="00045777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Диаметр внешней оболочки кабеля, мм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hideMark/>
          </w:tcPr>
          <w:p w14:paraId="575EA9D0" w14:textId="77777777" w:rsidR="00714F0D" w:rsidRDefault="00045777">
            <w:pPr>
              <w:spacing w:after="0" w:line="252" w:lineRule="auto"/>
              <w:ind w:left="14" w:right="15" w:hanging="4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Диаметр внутренней оболочки кабеля, мм (только для бронированного кабеля)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65A57A0F" w14:textId="77777777" w:rsidR="00714F0D" w:rsidRDefault="00045777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Тип кабельного ввода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18488810" w14:textId="77777777" w:rsidR="00714F0D" w:rsidRDefault="00045777">
            <w:pPr>
              <w:spacing w:after="0" w:line="240" w:lineRule="auto"/>
              <w:ind w:right="24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Марка кабеля</w:t>
            </w:r>
          </w:p>
        </w:tc>
      </w:tr>
      <w:tr w:rsidR="00714F0D" w14:paraId="17807B4C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41FD" w14:textId="77777777" w:rsidR="00714F0D" w:rsidRDefault="00714F0D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3BDF71E9" w14:textId="77777777" w:rsidR="00714F0D" w:rsidRDefault="000457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0621B9CF" w14:textId="77777777" w:rsidR="00714F0D" w:rsidRDefault="000457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56E1FC96" w14:textId="77777777" w:rsidR="00714F0D" w:rsidRDefault="000457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36A3DDC9" w14:textId="77777777" w:rsidR="00714F0D" w:rsidRDefault="00045777">
            <w:pPr>
              <w:spacing w:after="0" w:line="240" w:lineRule="auto"/>
              <w:ind w:right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32F3" w14:textId="77777777" w:rsidR="00714F0D" w:rsidRDefault="00714F0D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6055" w14:textId="77777777" w:rsidR="00714F0D" w:rsidRDefault="00714F0D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5E5D" w14:textId="77777777" w:rsidR="00714F0D" w:rsidRDefault="00714F0D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0C8B" w14:textId="77777777" w:rsidR="00714F0D" w:rsidRDefault="00714F0D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2CE1" w14:textId="77777777" w:rsidR="00714F0D" w:rsidRDefault="00714F0D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</w:tr>
      <w:tr w:rsidR="00714F0D" w14:paraId="4C718454" w14:textId="77777777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7FE" w14:textId="77777777" w:rsidR="00714F0D" w:rsidRDefault="00714F0D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0CC2" w14:textId="676FD996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74B93EF7">
                <v:shape id="_x0000_i1149" type="#_x0000_t75" style="width:12pt;height:13.5pt" o:ole="">
                  <v:imagedata r:id="rId56" o:title=""/>
                </v:shape>
                <w:control r:id="rId57" w:name="OptionButton232851" w:shapeid="_x0000_i1149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2E04" w14:textId="215DF552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1B16CF1">
                <v:shape id="_x0000_i1151" type="#_x0000_t75" style="width:12pt;height:13.5pt" o:ole="">
                  <v:imagedata r:id="rId56" o:title=""/>
                </v:shape>
                <w:control r:id="rId58" w:name="OptionButton232861" w:shapeid="_x0000_i1151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2A7E" w14:textId="05AE4474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EACF98C">
                <v:shape id="_x0000_i1153" type="#_x0000_t75" style="width:12pt;height:13.5pt" o:ole="">
                  <v:imagedata r:id="rId56" o:title=""/>
                </v:shape>
                <w:control r:id="rId59" w:name="OptionButton232871" w:shapeid="_x0000_i1153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F1D9" w14:textId="397E00CC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CEE38D8">
                <v:shape id="_x0000_i1155" type="#_x0000_t75" style="width:12pt;height:13.5pt" o:ole="">
                  <v:imagedata r:id="rId56" o:title=""/>
                </v:shape>
                <w:control r:id="rId60" w:name="OptionButton232881" w:shapeid="_x0000_i1155"/>
              </w:objec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5F604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BA54F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1A7D6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071F2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030C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</w:tr>
      <w:tr w:rsidR="00714F0D" w14:paraId="6BAEECEA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615C" w14:textId="77777777" w:rsidR="00714F0D" w:rsidRDefault="00714F0D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CDE8" w14:textId="2587FC41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7A077DCC">
                <v:shape id="_x0000_i1157" type="#_x0000_t75" style="width:12pt;height:13.5pt" o:ole="">
                  <v:imagedata r:id="rId56" o:title=""/>
                </v:shape>
                <w:control r:id="rId61" w:name="OptionButton23285" w:shapeid="_x0000_i1157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FBB2" w14:textId="1A6F585B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C71F851">
                <v:shape id="_x0000_i1159" type="#_x0000_t75" style="width:12pt;height:13.5pt" o:ole="">
                  <v:imagedata r:id="rId56" o:title=""/>
                </v:shape>
                <w:control r:id="rId62" w:name="OptionButton23286" w:shapeid="_x0000_i1159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C145" w14:textId="4FB1D61F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B5002FC">
                <v:shape id="_x0000_i1161" type="#_x0000_t75" style="width:12pt;height:13.5pt" o:ole="">
                  <v:imagedata r:id="rId56" o:title=""/>
                </v:shape>
                <w:control r:id="rId63" w:name="OptionButton23287" w:shapeid="_x0000_i1161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333C" w14:textId="26E4B421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78F42EF">
                <v:shape id="_x0000_i1163" type="#_x0000_t75" style="width:12pt;height:13.5pt" o:ole="">
                  <v:imagedata r:id="rId56" o:title=""/>
                </v:shape>
                <w:control r:id="rId64" w:name="OptionButton23288" w:shapeid="_x0000_i1163"/>
              </w:objec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13CFF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BEF4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378F3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C1BF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C6A18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</w:tr>
      <w:tr w:rsidR="00714F0D" w14:paraId="100E5C8D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B0D0" w14:textId="77777777" w:rsidR="00714F0D" w:rsidRDefault="00714F0D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F34D" w14:textId="0E55AD08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6E0785F1">
                <v:shape id="_x0000_i1165" type="#_x0000_t75" style="width:12pt;height:13.5pt" o:ole="">
                  <v:imagedata r:id="rId56" o:title=""/>
                </v:shape>
                <w:control r:id="rId65" w:name="OptionButton23289" w:shapeid="_x0000_i1165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C5B7" w14:textId="1E56F779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31AA5474">
                <v:shape id="_x0000_i1167" type="#_x0000_t75" style="width:12pt;height:13.5pt" o:ole="">
                  <v:imagedata r:id="rId56" o:title=""/>
                </v:shape>
                <w:control r:id="rId66" w:name="OptionButton232810" w:shapeid="_x0000_i1167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B0CF" w14:textId="6F9CA9FA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6E76C12D">
                <v:shape id="_x0000_i1169" type="#_x0000_t75" style="width:12pt;height:13.5pt" o:ole="">
                  <v:imagedata r:id="rId56" o:title=""/>
                </v:shape>
                <w:control r:id="rId67" w:name="OptionButton232811" w:shapeid="_x0000_i1169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B8EF" w14:textId="6B1013F5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5CDDCFC9">
                <v:shape id="_x0000_i1171" type="#_x0000_t75" style="width:12pt;height:13.5pt" o:ole="">
                  <v:imagedata r:id="rId56" o:title=""/>
                </v:shape>
                <w:control r:id="rId68" w:name="OptionButton232812" w:shapeid="_x0000_i1171"/>
              </w:objec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38A75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377FA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EAAFA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22E16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EBFBB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</w:tr>
      <w:tr w:rsidR="00714F0D" w14:paraId="17BFD0DA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4B1E" w14:textId="77777777" w:rsidR="00714F0D" w:rsidRDefault="00714F0D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72B9" w14:textId="2E475411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44793659">
                <v:shape id="_x0000_i1173" type="#_x0000_t75" style="width:12pt;height:13.5pt" o:ole="">
                  <v:imagedata r:id="rId56" o:title=""/>
                </v:shape>
                <w:control r:id="rId69" w:name="OptionButton232816" w:shapeid="_x0000_i1173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FF39" w14:textId="2D38E399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7926D67C">
                <v:shape id="_x0000_i1175" type="#_x0000_t75" style="width:12pt;height:13.5pt" o:ole="">
                  <v:imagedata r:id="rId56" o:title=""/>
                </v:shape>
                <w:control r:id="rId70" w:name="OptionButton232815" w:shapeid="_x0000_i1175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E348" w14:textId="0115C41A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61FF514D">
                <v:shape id="_x0000_i1177" type="#_x0000_t75" style="width:12pt;height:13.5pt" o:ole="">
                  <v:imagedata r:id="rId56" o:title=""/>
                </v:shape>
                <w:control r:id="rId71" w:name="OptionButton232814" w:shapeid="_x0000_i1177"/>
              </w:objec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1620" w14:textId="224FBBBC" w:rsidR="00714F0D" w:rsidRDefault="00045777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ADED35D">
                <v:shape id="_x0000_i1179" type="#_x0000_t75" style="width:12pt;height:13.5pt" o:ole="">
                  <v:imagedata r:id="rId56" o:title=""/>
                </v:shape>
                <w:control r:id="rId72" w:name="OptionButton232813" w:shapeid="_x0000_i1179"/>
              </w:objec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8A2B7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71F33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49D66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742E6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E3A4F" w14:textId="77777777" w:rsidR="00714F0D" w:rsidRDefault="00045777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szCs w:val="16"/>
                <w:lang w:val="en-US" w:eastAsia="ru-RU"/>
              </w:rPr>
              <w:t>___</w:t>
            </w:r>
          </w:p>
        </w:tc>
      </w:tr>
    </w:tbl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819"/>
        <w:gridCol w:w="4077"/>
      </w:tblGrid>
      <w:tr w:rsidR="00714F0D" w14:paraId="0AF1FA43" w14:textId="77777777">
        <w:trPr>
          <w:trHeight w:val="114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34BC011B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Опции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2E58" w14:textId="77777777" w:rsidR="00714F0D" w:rsidRDefault="00105CAE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49251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 w:rsidRPr="0004577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045777">
              <w:rPr>
                <w:szCs w:val="16"/>
              </w:rPr>
              <w:t xml:space="preserve"> </w:t>
            </w:r>
            <w:proofErr w:type="spellStart"/>
            <w:r w:rsidR="00045777">
              <w:rPr>
                <w:szCs w:val="16"/>
              </w:rPr>
              <w:t>Антиконденсатное</w:t>
            </w:r>
            <w:proofErr w:type="spellEnd"/>
            <w:r w:rsidR="00045777">
              <w:rPr>
                <w:szCs w:val="16"/>
              </w:rPr>
              <w:t xml:space="preserve"> покрытие /АП</w:t>
            </w:r>
          </w:p>
          <w:p w14:paraId="6295AF06" w14:textId="77777777" w:rsidR="00714F0D" w:rsidRDefault="00105CAE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500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 w:rsidRPr="0004577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045777">
              <w:rPr>
                <w:szCs w:val="16"/>
              </w:rPr>
              <w:t xml:space="preserve"> Шильды со </w:t>
            </w:r>
            <w:proofErr w:type="spellStart"/>
            <w:r w:rsidR="00045777">
              <w:rPr>
                <w:szCs w:val="16"/>
              </w:rPr>
              <w:t>световозвращающим</w:t>
            </w:r>
            <w:proofErr w:type="spellEnd"/>
            <w:r w:rsidR="00045777">
              <w:rPr>
                <w:szCs w:val="16"/>
              </w:rPr>
              <w:t xml:space="preserve"> покрытием /СВП</w:t>
            </w:r>
          </w:p>
          <w:p w14:paraId="236856D8" w14:textId="77777777" w:rsidR="00714F0D" w:rsidRDefault="00105CAE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21405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 w:rsidRPr="0004577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045777">
              <w:rPr>
                <w:szCs w:val="16"/>
              </w:rPr>
              <w:t xml:space="preserve"> Сейсмостойкое исполнение /МШК-64</w:t>
            </w:r>
          </w:p>
          <w:p w14:paraId="74D851E4" w14:textId="77777777" w:rsidR="00714F0D" w:rsidRDefault="00105CAE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59494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 w:rsidRPr="0004577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045777">
              <w:rPr>
                <w:szCs w:val="16"/>
              </w:rPr>
              <w:t xml:space="preserve"> Исполнение для тропиков с защитой от насекомых /ТЕРМИТЫ</w:t>
            </w:r>
          </w:p>
          <w:p w14:paraId="29CA853A" w14:textId="77777777" w:rsidR="00714F0D" w:rsidRDefault="00105CAE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82763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 w:rsidRPr="0004577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045777">
              <w:rPr>
                <w:szCs w:val="16"/>
              </w:rPr>
              <w:t xml:space="preserve"> Крепление поста при помощи монтажных пластин /ПЛАНКА</w:t>
            </w:r>
          </w:p>
          <w:p w14:paraId="5965BD0A" w14:textId="77777777" w:rsidR="00714F0D" w:rsidRDefault="00105CAE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62761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 w:rsidRPr="0004577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045777">
              <w:rPr>
                <w:szCs w:val="16"/>
              </w:rPr>
              <w:t xml:space="preserve"> Окрашивание внешней поверхности в цвет по требованию заказчика /</w:t>
            </w:r>
            <w:r w:rsidR="00045777">
              <w:rPr>
                <w:szCs w:val="16"/>
                <w:lang w:val="en-US"/>
              </w:rPr>
              <w:t>RAL</w:t>
            </w:r>
            <w:r w:rsidR="00045777" w:rsidRPr="00045777">
              <w:rPr>
                <w:szCs w:val="16"/>
              </w:rPr>
              <w:t xml:space="preserve"> </w:t>
            </w:r>
            <w:r w:rsidR="00045777">
              <w:rPr>
                <w:szCs w:val="16"/>
              </w:rPr>
              <w:t>(_код_)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009A" w14:textId="77777777" w:rsidR="00714F0D" w:rsidRDefault="00105CAE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78072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 w:rsidRPr="0004577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045777">
              <w:rPr>
                <w:szCs w:val="16"/>
              </w:rPr>
              <w:t xml:space="preserve"> Морское исполнение /МОРЕ</w:t>
            </w:r>
          </w:p>
          <w:p w14:paraId="60ADD0DC" w14:textId="77777777" w:rsidR="00714F0D" w:rsidRDefault="00105CAE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94914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 w:rsidRPr="0004577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045777">
              <w:rPr>
                <w:szCs w:val="16"/>
              </w:rPr>
              <w:t xml:space="preserve"> </w:t>
            </w:r>
            <w:proofErr w:type="spellStart"/>
            <w:r w:rsidR="00045777">
              <w:rPr>
                <w:szCs w:val="16"/>
              </w:rPr>
              <w:t>Шильд</w:t>
            </w:r>
            <w:proofErr w:type="spellEnd"/>
            <w:r w:rsidR="00045777">
              <w:rPr>
                <w:szCs w:val="16"/>
              </w:rPr>
              <w:t xml:space="preserve"> с надписью заказчика /НАДПИСЬ «___»</w:t>
            </w:r>
          </w:p>
          <w:p w14:paraId="07327B9D" w14:textId="77777777" w:rsidR="00714F0D" w:rsidRDefault="00105CAE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63506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 w:rsidRPr="0004577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045777">
              <w:rPr>
                <w:szCs w:val="16"/>
              </w:rPr>
              <w:t xml:space="preserve"> Исполнение для температуры эксплуатации</w:t>
            </w:r>
            <w:r w:rsidR="00045777">
              <w:rPr>
                <w:szCs w:val="16"/>
              </w:rPr>
              <w:br/>
              <w:t xml:space="preserve"> -75</w:t>
            </w:r>
            <w:r w:rsidR="00045777">
              <w:rPr>
                <w:rFonts w:ascii="Calibri" w:hAnsi="Calibri"/>
                <w:szCs w:val="16"/>
              </w:rPr>
              <w:t>ᵒ</w:t>
            </w:r>
            <w:r w:rsidR="00045777">
              <w:rPr>
                <w:szCs w:val="16"/>
              </w:rPr>
              <w:t xml:space="preserve">С /ХОЛОД </w:t>
            </w:r>
          </w:p>
          <w:p w14:paraId="36BCFAE5" w14:textId="77777777" w:rsidR="00714F0D" w:rsidRDefault="00105CAE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3124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77" w:rsidRPr="0004577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045777">
              <w:rPr>
                <w:szCs w:val="16"/>
              </w:rPr>
              <w:t xml:space="preserve"> Специальное исполнение для ядерных установок атомных станций /МАЛАЯ ТЕЧЬ</w:t>
            </w:r>
          </w:p>
        </w:tc>
      </w:tr>
      <w:tr w:rsidR="00714F0D" w14:paraId="0E25D542" w14:textId="77777777">
        <w:trPr>
          <w:trHeight w:val="2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001A925E" w14:textId="77777777" w:rsidR="00714F0D" w:rsidRDefault="0004577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 постов</w:t>
            </w: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D234" w14:textId="77777777" w:rsidR="00714F0D" w:rsidRDefault="00105CAE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737597128"/>
                <w:placeholder>
                  <w:docPart w:val="C3781EF330324661B55D7D61DFC231E3"/>
                </w:placeholder>
                <w:showingPlcHdr/>
              </w:sdtPr>
              <w:sdtEndPr/>
              <w:sdtContent>
                <w:r w:rsidR="00045777">
                  <w:rPr>
                    <w:rStyle w:val="a7"/>
                  </w:rPr>
                  <w:t>____</w:t>
                </w:r>
              </w:sdtContent>
            </w:sdt>
            <w:r w:rsidR="00045777">
              <w:rPr>
                <w:szCs w:val="16"/>
              </w:rPr>
              <w:t xml:space="preserve"> шт.</w:t>
            </w:r>
          </w:p>
        </w:tc>
      </w:tr>
      <w:tr w:rsidR="00714F0D" w14:paraId="380533C2" w14:textId="77777777">
        <w:trPr>
          <w:trHeight w:val="8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5C7307F1" w14:textId="77777777" w:rsidR="00714F0D" w:rsidRDefault="00045777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Примечания заказчика</w:t>
            </w: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913" w14:textId="77777777" w:rsidR="00714F0D" w:rsidRDefault="00045777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 xml:space="preserve">Ограничение габаритов корпуса (если есть): </w:t>
            </w:r>
            <w:r>
              <w:rPr>
                <w:szCs w:val="16"/>
              </w:rPr>
              <w:t>___</w:t>
            </w:r>
            <w:r>
              <w:rPr>
                <w:rFonts w:cs="FranklinGothic-Medium"/>
                <w:szCs w:val="16"/>
              </w:rPr>
              <w:t xml:space="preserve"> х </w:t>
            </w:r>
            <w:r>
              <w:rPr>
                <w:szCs w:val="16"/>
              </w:rPr>
              <w:t>___</w:t>
            </w:r>
            <w:r>
              <w:rPr>
                <w:rFonts w:cs="FranklinGothic-Medium"/>
                <w:szCs w:val="16"/>
              </w:rPr>
              <w:t xml:space="preserve"> </w:t>
            </w:r>
            <w:proofErr w:type="spellStart"/>
            <w:r>
              <w:rPr>
                <w:rFonts w:cs="FranklinGothic-Medium"/>
                <w:szCs w:val="16"/>
              </w:rPr>
              <w:t>х</w:t>
            </w:r>
            <w:proofErr w:type="spellEnd"/>
            <w:r>
              <w:rPr>
                <w:rFonts w:cs="FranklinGothic-Medium"/>
                <w:szCs w:val="16"/>
              </w:rPr>
              <w:t xml:space="preserve"> </w:t>
            </w:r>
            <w:r>
              <w:rPr>
                <w:szCs w:val="16"/>
              </w:rPr>
              <w:t>___</w:t>
            </w:r>
            <w:r>
              <w:rPr>
                <w:rFonts w:cs="FranklinGothic-Medium"/>
                <w:szCs w:val="16"/>
              </w:rPr>
              <w:t xml:space="preserve"> мм</w:t>
            </w:r>
          </w:p>
          <w:p w14:paraId="7F7148DD" w14:textId="77777777" w:rsidR="00714F0D" w:rsidRDefault="00714F0D">
            <w:pPr>
              <w:spacing w:after="0" w:line="240" w:lineRule="auto"/>
              <w:rPr>
                <w:rFonts w:cs="FranklinGothic-Medium"/>
                <w:szCs w:val="16"/>
              </w:rPr>
            </w:pPr>
          </w:p>
        </w:tc>
      </w:tr>
      <w:tr w:rsidR="00714F0D" w14:paraId="38205B3E" w14:textId="77777777">
        <w:trPr>
          <w:trHeight w:val="20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FB8"/>
            <w:vAlign w:val="center"/>
            <w:hideMark/>
          </w:tcPr>
          <w:p w14:paraId="3A9F5B7D" w14:textId="77777777" w:rsidR="00714F0D" w:rsidRDefault="00045777">
            <w:pPr>
              <w:spacing w:after="0" w:line="240" w:lineRule="auto"/>
              <w:jc w:val="center"/>
            </w:pPr>
            <w:r>
              <w:t>Контактная информация</w:t>
            </w: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A53A" w14:textId="77777777" w:rsidR="00714F0D" w:rsidRDefault="00045777">
            <w:pPr>
              <w:tabs>
                <w:tab w:val="center" w:pos="4747"/>
              </w:tabs>
              <w:spacing w:after="0" w:line="240" w:lineRule="auto"/>
            </w:pPr>
            <w:r>
              <w:t xml:space="preserve">Организация: </w:t>
            </w:r>
            <w:r>
              <w:rPr>
                <w:szCs w:val="16"/>
                <w:lang w:val="en-US"/>
              </w:rPr>
              <w:t>__</w:t>
            </w:r>
            <w:r>
              <w:rPr>
                <w:szCs w:val="16"/>
              </w:rPr>
              <w:t>____________________</w:t>
            </w:r>
            <w:r>
              <w:rPr>
                <w:szCs w:val="16"/>
                <w:lang w:val="en-US"/>
              </w:rPr>
              <w:t>_</w:t>
            </w:r>
            <w:r>
              <w:tab/>
              <w:t xml:space="preserve"> Тел./факс: </w:t>
            </w:r>
            <w:r>
              <w:rPr>
                <w:szCs w:val="16"/>
                <w:lang w:val="en-US"/>
              </w:rPr>
              <w:t>__</w:t>
            </w:r>
            <w:r>
              <w:rPr>
                <w:szCs w:val="16"/>
              </w:rPr>
              <w:t>____________________</w:t>
            </w:r>
            <w:r>
              <w:rPr>
                <w:szCs w:val="16"/>
                <w:lang w:val="en-US"/>
              </w:rPr>
              <w:t>_</w:t>
            </w:r>
          </w:p>
        </w:tc>
      </w:tr>
      <w:tr w:rsidR="00714F0D" w14:paraId="3EB016BF" w14:textId="77777777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23B4" w14:textId="77777777" w:rsidR="00714F0D" w:rsidRDefault="00714F0D">
            <w:pPr>
              <w:spacing w:after="0" w:line="240" w:lineRule="auto"/>
            </w:pP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837D" w14:textId="77777777" w:rsidR="00714F0D" w:rsidRDefault="00045777">
            <w:pPr>
              <w:spacing w:after="0" w:line="240" w:lineRule="auto"/>
            </w:pPr>
            <w:r>
              <w:t xml:space="preserve">Почтовый адрес: </w:t>
            </w:r>
            <w:r>
              <w:rPr>
                <w:szCs w:val="16"/>
                <w:lang w:val="en-US"/>
              </w:rPr>
              <w:t>__</w:t>
            </w:r>
            <w:r>
              <w:rPr>
                <w:szCs w:val="16"/>
              </w:rPr>
              <w:t>____________________</w:t>
            </w:r>
            <w:r>
              <w:rPr>
                <w:szCs w:val="16"/>
                <w:lang w:val="en-US"/>
              </w:rPr>
              <w:t>_</w:t>
            </w:r>
          </w:p>
        </w:tc>
      </w:tr>
      <w:tr w:rsidR="00714F0D" w14:paraId="78622EA7" w14:textId="77777777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6A0B" w14:textId="77777777" w:rsidR="00714F0D" w:rsidRDefault="00714F0D">
            <w:pPr>
              <w:spacing w:after="0" w:line="240" w:lineRule="auto"/>
            </w:pP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D481" w14:textId="77777777" w:rsidR="00714F0D" w:rsidRDefault="00045777">
            <w:pPr>
              <w:tabs>
                <w:tab w:val="center" w:pos="4634"/>
              </w:tabs>
              <w:spacing w:after="0" w:line="240" w:lineRule="auto"/>
            </w:pPr>
            <w:r>
              <w:t xml:space="preserve">Контактное лицо: </w:t>
            </w:r>
            <w:r>
              <w:rPr>
                <w:szCs w:val="16"/>
                <w:lang w:val="en-US"/>
              </w:rPr>
              <w:t>__</w:t>
            </w:r>
            <w:r>
              <w:rPr>
                <w:szCs w:val="16"/>
              </w:rPr>
              <w:t>____________________</w:t>
            </w:r>
            <w:r>
              <w:rPr>
                <w:szCs w:val="16"/>
                <w:lang w:val="en-US"/>
              </w:rPr>
              <w:t>_</w:t>
            </w:r>
            <w:r>
              <w:tab/>
              <w:t xml:space="preserve">E-mail: </w:t>
            </w:r>
            <w:r>
              <w:rPr>
                <w:szCs w:val="16"/>
                <w:lang w:val="en-US"/>
              </w:rPr>
              <w:t>__</w:t>
            </w:r>
            <w:r>
              <w:rPr>
                <w:szCs w:val="16"/>
              </w:rPr>
              <w:t>____________________</w:t>
            </w:r>
            <w:r>
              <w:rPr>
                <w:szCs w:val="16"/>
                <w:lang w:val="en-US"/>
              </w:rPr>
              <w:t>_</w:t>
            </w:r>
          </w:p>
        </w:tc>
      </w:tr>
    </w:tbl>
    <w:p w14:paraId="69A4BC0B" w14:textId="0CBD3BBC" w:rsidR="00714F0D" w:rsidRDefault="00045777">
      <w:pPr>
        <w:jc w:val="right"/>
        <w:rPr>
          <w:szCs w:val="16"/>
        </w:rPr>
      </w:pPr>
      <w:r>
        <w:rPr>
          <w:szCs w:val="16"/>
        </w:rPr>
        <w:t xml:space="preserve">© </w:t>
      </w:r>
      <w:r w:rsidRPr="00045777">
        <w:rPr>
          <w:szCs w:val="16"/>
        </w:rPr>
        <w:t>ООО «ВЕКТУС ТЕХНО»</w:t>
      </w:r>
    </w:p>
    <w:p w14:paraId="6FCEEA1B" w14:textId="77777777" w:rsidR="00714F0D" w:rsidRDefault="00714F0D">
      <w:pPr>
        <w:rPr>
          <w:sz w:val="14"/>
          <w:szCs w:val="14"/>
        </w:rPr>
      </w:pPr>
    </w:p>
    <w:sectPr w:rsidR="00714F0D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3226" w14:textId="77777777" w:rsidR="00714F0D" w:rsidRDefault="00045777">
      <w:pPr>
        <w:spacing w:after="0" w:line="240" w:lineRule="auto"/>
      </w:pPr>
      <w:r>
        <w:separator/>
      </w:r>
    </w:p>
  </w:endnote>
  <w:endnote w:type="continuationSeparator" w:id="0">
    <w:p w14:paraId="0AA99D6E" w14:textId="77777777" w:rsidR="00714F0D" w:rsidRDefault="0004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FranklinGothic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2EF0" w14:textId="77777777" w:rsidR="00714F0D" w:rsidRDefault="00714F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2871" w14:textId="77777777" w:rsidR="00714F0D" w:rsidRDefault="00714F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ABED" w14:textId="77777777" w:rsidR="00714F0D" w:rsidRDefault="00714F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48D6" w14:textId="77777777" w:rsidR="00714F0D" w:rsidRDefault="00045777">
      <w:pPr>
        <w:spacing w:after="0" w:line="240" w:lineRule="auto"/>
      </w:pPr>
      <w:r>
        <w:separator/>
      </w:r>
    </w:p>
  </w:footnote>
  <w:footnote w:type="continuationSeparator" w:id="0">
    <w:p w14:paraId="3B3C76A2" w14:textId="77777777" w:rsidR="00714F0D" w:rsidRDefault="0004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F578" w14:textId="77777777" w:rsidR="00714F0D" w:rsidRDefault="00714F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50EC" w14:textId="77777777" w:rsidR="00714F0D" w:rsidRDefault="00714F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37F5" w14:textId="77777777" w:rsidR="00714F0D" w:rsidRDefault="00714F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77"/>
    <w:rsid w:val="00045777"/>
    <w:rsid w:val="00105CAE"/>
    <w:rsid w:val="0071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FCFF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Franklin Gothic Book" w:hAnsi="Franklin Gothic Book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Franklin Gothic Book" w:hAnsi="Franklin Gothic Book" w:hint="default"/>
      <w:sz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Franklin Gothic Book" w:hAnsi="Franklin Gothic Book" w:hint="default"/>
      <w:sz w:val="16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63" Type="http://schemas.openxmlformats.org/officeDocument/2006/relationships/control" Target="activeX/activeX30.xml"/><Relationship Id="rId68" Type="http://schemas.openxmlformats.org/officeDocument/2006/relationships/control" Target="activeX/activeX35.xml"/><Relationship Id="rId16" Type="http://schemas.openxmlformats.org/officeDocument/2006/relationships/image" Target="media/image6.wmf"/><Relationship Id="rId11" Type="http://schemas.openxmlformats.org/officeDocument/2006/relationships/control" Target="activeX/activeX3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53" Type="http://schemas.openxmlformats.org/officeDocument/2006/relationships/image" Target="media/image25.jpg"/><Relationship Id="rId58" Type="http://schemas.openxmlformats.org/officeDocument/2006/relationships/control" Target="activeX/activeX25.xml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control" Target="activeX/activeX28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8.wmf"/><Relationship Id="rId64" Type="http://schemas.openxmlformats.org/officeDocument/2006/relationships/control" Target="activeX/activeX31.xml"/><Relationship Id="rId69" Type="http://schemas.openxmlformats.org/officeDocument/2006/relationships/control" Target="activeX/activeX36.xml"/><Relationship Id="rId77" Type="http://schemas.openxmlformats.org/officeDocument/2006/relationships/header" Target="header3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control" Target="activeX/activeX39.xml"/><Relationship Id="rId80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6.xml"/><Relationship Id="rId67" Type="http://schemas.openxmlformats.org/officeDocument/2006/relationships/control" Target="activeX/activeX34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6.jpg"/><Relationship Id="rId62" Type="http://schemas.openxmlformats.org/officeDocument/2006/relationships/control" Target="activeX/activeX29.xml"/><Relationship Id="rId70" Type="http://schemas.openxmlformats.org/officeDocument/2006/relationships/control" Target="activeX/activeX37.xml"/><Relationship Id="rId7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4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jpg"/><Relationship Id="rId60" Type="http://schemas.openxmlformats.org/officeDocument/2006/relationships/control" Target="activeX/activeX27.xml"/><Relationship Id="rId65" Type="http://schemas.openxmlformats.org/officeDocument/2006/relationships/control" Target="activeX/activeX32.xm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7.png"/><Relationship Id="rId76" Type="http://schemas.openxmlformats.org/officeDocument/2006/relationships/footer" Target="footer2.xml"/><Relationship Id="rId7" Type="http://schemas.openxmlformats.org/officeDocument/2006/relationships/control" Target="activeX/activeX1.xml"/><Relationship Id="rId71" Type="http://schemas.openxmlformats.org/officeDocument/2006/relationships/control" Target="activeX/activeX38.xml"/><Relationship Id="rId2" Type="http://schemas.openxmlformats.org/officeDocument/2006/relationships/settings" Target="setting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66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781EF330324661B55D7D61DFC23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C2996-2E17-49B2-A00D-90A80057FD36}"/>
      </w:docPartPr>
      <w:docPartBody>
        <w:p w:rsidR="00F23C33" w:rsidRDefault="00F23C33">
          <w:pPr>
            <w:pStyle w:val="C3781EF330324661B55D7D61DFC231E3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FranklinGothic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33"/>
    <w:rsid w:val="00F2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C3781EF330324661B55D7D61DFC231E3">
    <w:name w:val="C3781EF330324661B55D7D61DFC231E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2024-04-19T20:14:00Z</dcterms:created>
  <dcterms:modified xsi:type="dcterms:W3CDTF">2024-04-19T20:14:00Z</dcterms:modified>
</cp:coreProperties>
</file>